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8EE60" w14:textId="2A780324" w:rsidR="00212961" w:rsidRPr="006F422A" w:rsidRDefault="006F422A">
      <w:pPr>
        <w:rPr>
          <w:color w:val="2F5496" w:themeColor="accent1" w:themeShade="BF"/>
          <w:sz w:val="96"/>
          <w:szCs w:val="96"/>
        </w:rPr>
      </w:pPr>
      <w:r w:rsidRPr="006F422A">
        <w:rPr>
          <w:color w:val="2F5496" w:themeColor="accent1" w:themeShade="BF"/>
          <w:sz w:val="96"/>
          <w:szCs w:val="96"/>
        </w:rPr>
        <w:t xml:space="preserve">Klachtenregeling </w:t>
      </w:r>
    </w:p>
    <w:p w14:paraId="383FCE92" w14:textId="02E49873" w:rsidR="006F422A" w:rsidRDefault="006F422A"/>
    <w:p w14:paraId="16B937D1" w14:textId="18491D0B" w:rsidR="006F422A" w:rsidRDefault="006F422A">
      <w:r>
        <w:t>Vanaf 1 januari 2017 zijn de regels voor het indienen van een klacht over uw zorgverlener gewijzigd. Als u</w:t>
      </w:r>
      <w:r>
        <w:br/>
        <w:t>een klacht heeft over de geleverde zorg door uw zorgverlener kunt u terecht bij het Klachtenloket Paramedici</w:t>
      </w:r>
      <w:r>
        <w:br/>
        <w:t>mits uw zorgverlener daarbij is aangesloten. Uw zorgverlener heeft u geïnformeerd via de site van zijn/haar</w:t>
      </w:r>
      <w:r>
        <w:br/>
        <w:t>praktijk en/of een folder verkrijgbaar in de praktijk wat u kunt doen als u ontevreden bent over de geleverde</w:t>
      </w:r>
      <w:r>
        <w:br/>
        <w:t>zorg. Als uw zorgverlener is aangesloten bij de Klachten- en geschillenregeling Paramedici geldt de volgende</w:t>
      </w:r>
      <w:r>
        <w:br/>
        <w:t>procedure. De eerste stap voor u is een gesprek aangaan met uw zorgverlener. Het is goed mogelijk dat die</w:t>
      </w:r>
      <w:r>
        <w:br/>
        <w:t>niet beseft dat u ontevreden bent en waarover. Er kan sprake zijn van een misverstand. Vaak leidt zo’n</w:t>
      </w:r>
      <w:r>
        <w:br/>
        <w:t>gesprek al tot een oplossing.</w:t>
      </w:r>
      <w:r>
        <w:br/>
        <w:t>Het kan zijn dat een gesprek geen of niet voldoende oplossing biedt. Of er is een goede reden om geen</w:t>
      </w:r>
      <w:r>
        <w:br/>
        <w:t>gesprek aan te willen gaan. Dan kunt u gebruik maken van de klachtenprocedure. De Klachten- en</w:t>
      </w:r>
      <w:r>
        <w:br/>
        <w:t>geschillenregeling Paramedici, biedt u, mits uw zorgverlener hierbij is aangesloten, een onafhankelijke</w:t>
      </w:r>
      <w:r>
        <w:br/>
        <w:t xml:space="preserve">klachtenfunctionaris. Via de website www.klachtenloketparamedici.nl </w:t>
      </w:r>
      <w:proofErr w:type="gramStart"/>
      <w:r>
        <w:t>vind</w:t>
      </w:r>
      <w:proofErr w:type="gramEnd"/>
      <w:r>
        <w:t xml:space="preserve"> u nadere informatie, het</w:t>
      </w:r>
      <w:r>
        <w:br/>
        <w:t>meldformulier en uitleg over de procedure. Komt u er niet uit of heeft u nadere vragen, dan is het ook</w:t>
      </w:r>
      <w:r>
        <w:br/>
        <w:t>mogelijk om het klachtenloket via de mail of telefonisch te benaderen. Voor vragen of meer informatie: e:</w:t>
      </w:r>
      <w:r>
        <w:br/>
        <w:t>info@klachtenloketparamedici.nl t: 030 310 09 29 (bereikbaar van ma t/m vr 9.00 tot 12.30 uur)</w:t>
      </w:r>
      <w:r>
        <w:br/>
        <w:t>De onafhankelijk klachtenfunctionaris bekijkt uw klacht, geeft desgewenst advies over het indienen van een</w:t>
      </w:r>
      <w:r>
        <w:br/>
        <w:t>klacht, kan helpen bij het formuleren ervan en zoekt naar een oplossing. U krijgt binnen twee weken een</w:t>
      </w:r>
      <w:r>
        <w:br/>
        <w:t>reactie van de klachtenfunctionaris op uw ingediende klacht. De klachtenfunctionaris zal ook contact</w:t>
      </w:r>
      <w:r>
        <w:br/>
        <w:t>opnemen met uw zorgverlener. Uiterlijk binnen 6 weken zal de zorgverlener zijn/haar reactie/oplossing over</w:t>
      </w:r>
      <w:r>
        <w:br/>
        <w:t>de geuite klacht kenbaar moeten maken.</w:t>
      </w:r>
      <w:r>
        <w:br/>
        <w:t>Een klacht kan betrekking hebben op de geleverde zorg, maar ook op de dienstverlening of organisatie van</w:t>
      </w:r>
      <w:r>
        <w:br/>
        <w:t>de praktijk. U kunt bijvoorbeeld het gevoel hebben onvoldoende te zijn geïnformeerd en/of is de</w:t>
      </w:r>
      <w:r>
        <w:br/>
        <w:t>behandeling niet verlopen als verwacht of afgesproken.</w:t>
      </w:r>
      <w:r>
        <w:br/>
        <w:t>Als de geboden oplossing of de wijze waarop de klacht is afgehandeld voor u onbevredigend, dan kunt u</w:t>
      </w:r>
      <w:r>
        <w:br/>
        <w:t xml:space="preserve">desgewenst terecht bij de geschillencommissie. Die staat onder leiding van een onafhankelijk </w:t>
      </w:r>
      <w:r>
        <w:lastRenderedPageBreak/>
        <w:t>voorzitter. De</w:t>
      </w:r>
      <w:r>
        <w:br/>
        <w:t>commissie probeert alsnog tot een oplossing te komen. Een uitspraak van de geschillencommissie is bindend,</w:t>
      </w:r>
      <w:r>
        <w:br/>
        <w:t>zowel voor de zorgverlener als voor u. In bepaalde gevallen kan de commissie een schadevergoeding</w:t>
      </w:r>
      <w:r>
        <w:br/>
        <w:t>toekennen. Ook voor het indienen van een geschil is het nodig om een formulier in te vullen waarvoor u</w:t>
      </w:r>
      <w:r>
        <w:br/>
        <w:t>terecht kunt op de website van het klachtenloket paramedici.</w:t>
      </w:r>
      <w:r>
        <w:br/>
        <w:t>Een klacht indienen is kosteloos. Wilt u een oordeel van de geschillencommissie, dan betaalt u daarvoor € 50</w:t>
      </w:r>
      <w:r>
        <w:br/>
        <w:t>als tegemoetkoming in de kosten. Als u daarbij een schadevergoeding eist, is dit bedrag € 100. Deze kosten</w:t>
      </w:r>
      <w:r>
        <w:br/>
        <w:t>bent u, ongeacht of u al dan niet in het gelijk wordt gesteld, verschuldigd. In uitzonderlijke gevallen kan de</w:t>
      </w:r>
      <w:r>
        <w:br/>
        <w:t>commissie de verplichting tot een bijdrage kwijtschelden.</w:t>
      </w:r>
      <w:r>
        <w:br/>
        <w:t>Als u er met deze regeling toch niet uitkomt staat het u uiteraard vrij een juridische procedure te starten om</w:t>
      </w:r>
      <w:r>
        <w:br/>
        <w:t>tot een uitspraak van de burgerlijke rechter te komen. Bedenk echter goed of u hiermee het beste bent</w:t>
      </w:r>
      <w:r>
        <w:br/>
        <w:t>geholpen.</w:t>
      </w:r>
      <w:r>
        <w:br/>
        <w:t>Het reglement klacht- en geschilafhandeling alsmede het reglement geschillencommissie paramedici zijn in</w:t>
      </w:r>
      <w:r>
        <w:br/>
        <w:t>te zien via de website van het klachtenloket paramedici.</w:t>
      </w:r>
    </w:p>
    <w:sectPr w:rsidR="006F4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2A"/>
    <w:rsid w:val="00212961"/>
    <w:rsid w:val="006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E30A"/>
  <w15:chartTrackingRefBased/>
  <w15:docId w15:val="{83567607-600A-49B4-B9C1-BA198373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de Lange</dc:creator>
  <cp:keywords/>
  <dc:description/>
  <cp:lastModifiedBy>Ilona de Lange</cp:lastModifiedBy>
  <cp:revision>1</cp:revision>
  <dcterms:created xsi:type="dcterms:W3CDTF">2021-02-22T14:30:00Z</dcterms:created>
  <dcterms:modified xsi:type="dcterms:W3CDTF">2021-02-22T14:32:00Z</dcterms:modified>
</cp:coreProperties>
</file>