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A4DF6" w14:textId="2F71491B" w:rsidR="00212961" w:rsidRPr="00092158" w:rsidRDefault="00092158">
      <w:pPr>
        <w:rPr>
          <w:color w:val="2F5496" w:themeColor="accent1" w:themeShade="BF"/>
          <w:sz w:val="96"/>
          <w:szCs w:val="96"/>
        </w:rPr>
      </w:pPr>
      <w:r w:rsidRPr="00092158">
        <w:rPr>
          <w:color w:val="2F5496" w:themeColor="accent1" w:themeShade="BF"/>
          <w:sz w:val="96"/>
          <w:szCs w:val="96"/>
        </w:rPr>
        <w:t>Betalingsvoorwaarden</w:t>
      </w:r>
    </w:p>
    <w:p w14:paraId="24D67BCB" w14:textId="5357E84C" w:rsidR="00092158" w:rsidRDefault="00092158"/>
    <w:p w14:paraId="23057AC3" w14:textId="77777777" w:rsidR="00092158" w:rsidRDefault="00092158">
      <w:pPr>
        <w:rPr>
          <w:rFonts w:ascii="Dosis" w:hAnsi="Dosis"/>
          <w:color w:val="737373"/>
          <w:shd w:val="clear" w:color="auto" w:fill="FFFFFF"/>
        </w:rPr>
      </w:pPr>
      <w:r>
        <w:rPr>
          <w:rFonts w:ascii="Dosis" w:hAnsi="Dosis"/>
          <w:color w:val="737373"/>
          <w:shd w:val="clear" w:color="auto" w:fill="FFFFFF"/>
        </w:rPr>
        <w:t>Op de betaling van facturen voor behandelingen gegeven door een oefentherapeut Cesar/Mensendieck of haar waarnemer zijn de volgende voorwaarden van toepassing:</w:t>
      </w:r>
    </w:p>
    <w:p w14:paraId="46CB0C48" w14:textId="77777777" w:rsidR="00092158" w:rsidRDefault="00092158">
      <w:pPr>
        <w:rPr>
          <w:rFonts w:ascii="Dosis" w:hAnsi="Dosis"/>
          <w:color w:val="737373"/>
          <w:shd w:val="clear" w:color="auto" w:fill="FFFFFF"/>
        </w:rPr>
      </w:pPr>
      <w:r>
        <w:rPr>
          <w:rFonts w:ascii="Dosis" w:hAnsi="Dosis"/>
          <w:color w:val="737373"/>
        </w:rPr>
        <w:br/>
      </w:r>
      <w:r>
        <w:rPr>
          <w:rFonts w:ascii="Dosis" w:hAnsi="Dosis"/>
          <w:color w:val="737373"/>
          <w:shd w:val="clear" w:color="auto" w:fill="FFFFFF"/>
        </w:rPr>
        <w:t>1. De patiënt/cliënt is betaling van het factuurbedrag verschuldigd voor iedere (</w:t>
      </w:r>
      <w:proofErr w:type="spellStart"/>
      <w:r>
        <w:rPr>
          <w:rFonts w:ascii="Dosis" w:hAnsi="Dosis"/>
          <w:color w:val="737373"/>
          <w:shd w:val="clear" w:color="auto" w:fill="FFFFFF"/>
        </w:rPr>
        <w:t>groeps</w:t>
      </w:r>
      <w:proofErr w:type="spellEnd"/>
      <w:r>
        <w:rPr>
          <w:rFonts w:ascii="Dosis" w:hAnsi="Dosis"/>
          <w:color w:val="737373"/>
          <w:shd w:val="clear" w:color="auto" w:fill="FFFFFF"/>
        </w:rPr>
        <w:t>)behandeling oefentherapie Cesar/Mensendieck.</w:t>
      </w:r>
    </w:p>
    <w:p w14:paraId="66D92495" w14:textId="77777777" w:rsidR="00092158" w:rsidRDefault="00092158">
      <w:pPr>
        <w:rPr>
          <w:rFonts w:ascii="Dosis" w:hAnsi="Dosis"/>
          <w:color w:val="737373"/>
          <w:shd w:val="clear" w:color="auto" w:fill="FFFFFF"/>
        </w:rPr>
      </w:pPr>
      <w:r>
        <w:rPr>
          <w:rFonts w:ascii="Dosis" w:hAnsi="Dosis"/>
          <w:color w:val="737373"/>
        </w:rPr>
        <w:br/>
      </w:r>
      <w:r>
        <w:rPr>
          <w:rFonts w:ascii="Dosis" w:hAnsi="Dosis"/>
          <w:color w:val="737373"/>
          <w:shd w:val="clear" w:color="auto" w:fill="FFFFFF"/>
        </w:rPr>
        <w:t>2. Wanneer de patiënt/cliënt niet verschijnt op de afgesproken tijd of afzegt minder dan 24 uur voor de afgesproken tijd, heeft de oefentherapeut Cesar/Mensendieck het recht het wettelijk vastgesteld verzuimtarief in rekening te brengen. Dit bedrag dient door de patiënt/cliënt zelf betaald te worden. De verzekering vergoedt dit niet. Afzegging van een behandelingsafspraak op maandag dient de vrijdag daaraan voorafgaand, uiterlijk om 17.00 uur, te zijn geschied. In geval van ziekte dient de behandeling de betreffende dag voor 8 uur ’s morgens te zijn afgezegd.</w:t>
      </w:r>
    </w:p>
    <w:p w14:paraId="1E0E7DDE" w14:textId="77777777" w:rsidR="00092158" w:rsidRDefault="00092158">
      <w:pPr>
        <w:rPr>
          <w:rFonts w:ascii="Dosis" w:hAnsi="Dosis"/>
          <w:color w:val="737373"/>
          <w:shd w:val="clear" w:color="auto" w:fill="FFFFFF"/>
        </w:rPr>
      </w:pPr>
      <w:r>
        <w:rPr>
          <w:rFonts w:ascii="Dosis" w:hAnsi="Dosis"/>
          <w:color w:val="737373"/>
        </w:rPr>
        <w:br/>
      </w:r>
      <w:r>
        <w:rPr>
          <w:rFonts w:ascii="Dosis" w:hAnsi="Dosis"/>
          <w:color w:val="737373"/>
          <w:shd w:val="clear" w:color="auto" w:fill="FFFFFF"/>
        </w:rPr>
        <w:t>3. Betaling dient voor vervaldatum te geschieden aan de oefentherapeut Cesar/Mensendieck bij wie de patiënt/cliënt onder behandeling is/was, tenzij partijen schriftelijk anders zijn overeengekomen.</w:t>
      </w:r>
    </w:p>
    <w:p w14:paraId="5FF26F9E" w14:textId="77777777" w:rsidR="00092158" w:rsidRDefault="00092158">
      <w:pPr>
        <w:rPr>
          <w:rFonts w:ascii="Dosis" w:hAnsi="Dosis"/>
          <w:color w:val="737373"/>
          <w:shd w:val="clear" w:color="auto" w:fill="FFFFFF"/>
        </w:rPr>
      </w:pPr>
    </w:p>
    <w:p w14:paraId="08CA8424" w14:textId="77777777" w:rsidR="00092158" w:rsidRDefault="00092158">
      <w:pPr>
        <w:rPr>
          <w:rFonts w:ascii="Dosis" w:hAnsi="Dosis"/>
          <w:color w:val="737373"/>
          <w:shd w:val="clear" w:color="auto" w:fill="FFFFFF"/>
        </w:rPr>
      </w:pPr>
      <w:r>
        <w:rPr>
          <w:rFonts w:ascii="Dosis" w:hAnsi="Dosis"/>
          <w:color w:val="737373"/>
        </w:rPr>
        <w:br/>
      </w:r>
      <w:r>
        <w:rPr>
          <w:rFonts w:ascii="Dosis" w:hAnsi="Dosis"/>
          <w:color w:val="737373"/>
          <w:shd w:val="clear" w:color="auto" w:fill="FFFFFF"/>
        </w:rPr>
        <w:t>4. Bij overschrijding de betalingstermijn is de patiënt/cliënt van rechtswege in verzuim. Met ingang van de dag waarop de voor betaling gestelde termijn zal zijn verstreken is de patiënt/cliënt de wettelijke rente over het openstaande bedrag verschuldigd tot de datum van algehele voldoening. De oefentherapeut Cesar/Mensendieck is eveneens gerechtigd extra administratiekosten in rekening te brengen, zonder dat enige ingebrekestelling is vereist, een en ander onverminderd de verdere rechten welke de oefentherapeut Cesar/Mensendieck heeft.</w:t>
      </w:r>
    </w:p>
    <w:p w14:paraId="08B45E80" w14:textId="77777777" w:rsidR="00092158" w:rsidRDefault="00092158">
      <w:pPr>
        <w:rPr>
          <w:rFonts w:ascii="Dosis" w:hAnsi="Dosis"/>
          <w:color w:val="737373"/>
          <w:shd w:val="clear" w:color="auto" w:fill="FFFFFF"/>
        </w:rPr>
      </w:pPr>
      <w:r>
        <w:rPr>
          <w:rFonts w:ascii="Dosis" w:hAnsi="Dosis"/>
          <w:color w:val="737373"/>
        </w:rPr>
        <w:br/>
      </w:r>
      <w:r>
        <w:rPr>
          <w:rFonts w:ascii="Dosis" w:hAnsi="Dosis"/>
          <w:color w:val="737373"/>
          <w:shd w:val="clear" w:color="auto" w:fill="FFFFFF"/>
        </w:rPr>
        <w:t>5. Alle kosten, ontstaan ten gevolge van gerechtelijke en/of buitengerechtelijke incassering van de vordering, zijn voor rekening van de patiënt/cliënt. De buitengerechtelijke kosten zijn vastgesteld op tenminste 15% van het te vorderen bedrag.</w:t>
      </w:r>
    </w:p>
    <w:p w14:paraId="52A98E0F" w14:textId="77777777" w:rsidR="00092158" w:rsidRDefault="00092158">
      <w:pPr>
        <w:rPr>
          <w:rFonts w:ascii="Dosis" w:hAnsi="Dosis"/>
          <w:color w:val="737373"/>
          <w:shd w:val="clear" w:color="auto" w:fill="FFFFFF"/>
        </w:rPr>
      </w:pPr>
      <w:r>
        <w:rPr>
          <w:rFonts w:ascii="Dosis" w:hAnsi="Dosis"/>
          <w:color w:val="737373"/>
        </w:rPr>
        <w:br/>
      </w:r>
      <w:r>
        <w:rPr>
          <w:rFonts w:ascii="Dosis" w:hAnsi="Dosis"/>
          <w:color w:val="737373"/>
          <w:shd w:val="clear" w:color="auto" w:fill="FFFFFF"/>
        </w:rPr>
        <w:t>6. Indien de patiënt/cliënt aangaande het gedeclareerde bedrag bezwaren maakt, moet de patiënt of cliënt dit uiterlijk 14 dagen na ontvangst van de rekening doen, zulks door een gemotiveerde schriftelijke kennisgeving aan de declarant. Het aantekenen van bezwaar verlengt de onder punt 3 genoemde termijn niet.</w:t>
      </w:r>
    </w:p>
    <w:p w14:paraId="36FDDC00" w14:textId="77777777" w:rsidR="00092158" w:rsidRDefault="00092158">
      <w:pPr>
        <w:rPr>
          <w:rFonts w:ascii="Dosis" w:hAnsi="Dosis"/>
          <w:color w:val="737373"/>
          <w:shd w:val="clear" w:color="auto" w:fill="FFFFFF"/>
        </w:rPr>
      </w:pPr>
      <w:r>
        <w:rPr>
          <w:rFonts w:ascii="Dosis" w:hAnsi="Dosis"/>
          <w:color w:val="737373"/>
        </w:rPr>
        <w:br/>
      </w:r>
      <w:r>
        <w:rPr>
          <w:rFonts w:ascii="Dosis" w:hAnsi="Dosis"/>
          <w:color w:val="737373"/>
          <w:shd w:val="clear" w:color="auto" w:fill="FFFFFF"/>
        </w:rPr>
        <w:t xml:space="preserve">7. Tenzij uitdrukkelijk het tegendeel wordt bewezen, zijn </w:t>
      </w:r>
      <w:proofErr w:type="spellStart"/>
      <w:r>
        <w:rPr>
          <w:rFonts w:ascii="Dosis" w:hAnsi="Dosis"/>
          <w:color w:val="737373"/>
          <w:shd w:val="clear" w:color="auto" w:fill="FFFFFF"/>
        </w:rPr>
        <w:t>terzake</w:t>
      </w:r>
      <w:proofErr w:type="spellEnd"/>
      <w:r>
        <w:rPr>
          <w:rFonts w:ascii="Dosis" w:hAnsi="Dosis"/>
          <w:color w:val="737373"/>
          <w:shd w:val="clear" w:color="auto" w:fill="FFFFFF"/>
        </w:rPr>
        <w:t xml:space="preserve"> van de juistheid van hetgeen de patiënt/cliënt aan de oefentherapeut Cesar/Mensendieck verschuldigd is, de administratieve gegevens van de oefentherapie Cesar/Mensendieck van beslissende aard.</w:t>
      </w:r>
    </w:p>
    <w:p w14:paraId="6E77855F" w14:textId="4DBBC192" w:rsidR="00092158" w:rsidRDefault="00092158">
      <w:r>
        <w:rPr>
          <w:rFonts w:ascii="Dosis" w:hAnsi="Dosis"/>
          <w:color w:val="737373"/>
        </w:rPr>
        <w:lastRenderedPageBreak/>
        <w:br/>
      </w:r>
      <w:r>
        <w:rPr>
          <w:rFonts w:ascii="Dosis" w:hAnsi="Dosis"/>
          <w:color w:val="737373"/>
          <w:shd w:val="clear" w:color="auto" w:fill="FFFFFF"/>
        </w:rPr>
        <w:t>8. Op alle geschillen die verband houden met overeenkomsten tussen patiënt/cliënt en oefentherapeut Cesar/Mensendieck, waarop deze voorwaarden van toepassing zijn, is het Nederlands recht van toepassing en zij worden beslecht door de competente rechter.</w:t>
      </w:r>
    </w:p>
    <w:sectPr w:rsidR="00092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si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158"/>
    <w:rsid w:val="00092158"/>
    <w:rsid w:val="00212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DC6D"/>
  <w15:chartTrackingRefBased/>
  <w15:docId w15:val="{78257F83-2A2A-4DFF-9F3A-08A5B401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2285</Characters>
  <Application>Microsoft Office Word</Application>
  <DocSecurity>0</DocSecurity>
  <Lines>19</Lines>
  <Paragraphs>5</Paragraphs>
  <ScaleCrop>false</ScaleCrop>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de Lange</dc:creator>
  <cp:keywords/>
  <dc:description/>
  <cp:lastModifiedBy>Ilona de Lange</cp:lastModifiedBy>
  <cp:revision>1</cp:revision>
  <dcterms:created xsi:type="dcterms:W3CDTF">2021-02-22T15:05:00Z</dcterms:created>
  <dcterms:modified xsi:type="dcterms:W3CDTF">2021-02-22T15:08:00Z</dcterms:modified>
</cp:coreProperties>
</file>